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0EF" w:rsidRPr="00377941" w:rsidRDefault="003570EF" w:rsidP="003570EF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/>
          <w:b/>
          <w:color w:val="000000"/>
          <w:szCs w:val="22"/>
        </w:rPr>
      </w:pPr>
      <w:r w:rsidRPr="00377941">
        <w:rPr>
          <w:rStyle w:val="c7"/>
          <w:b/>
          <w:bCs/>
          <w:color w:val="000000"/>
          <w:sz w:val="44"/>
          <w:szCs w:val="40"/>
        </w:rPr>
        <w:t>Консультация для родителей</w:t>
      </w:r>
    </w:p>
    <w:p w:rsidR="003570EF" w:rsidRPr="00377941" w:rsidRDefault="003570EF" w:rsidP="003570EF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/>
          <w:b/>
          <w:color w:val="000000"/>
          <w:szCs w:val="22"/>
        </w:rPr>
      </w:pPr>
      <w:r w:rsidRPr="00377941">
        <w:rPr>
          <w:rStyle w:val="c7"/>
          <w:b/>
          <w:bCs/>
          <w:color w:val="000000"/>
          <w:sz w:val="44"/>
          <w:szCs w:val="40"/>
        </w:rPr>
        <w:t> "Правильное питание – залог здоровья"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 Необходимо следить за правильностью кормления детей, чтобы корректировать отклонения в деятельности </w:t>
      </w:r>
      <w:proofErr w:type="spellStart"/>
      <w:r>
        <w:rPr>
          <w:rStyle w:val="c1"/>
          <w:color w:val="000000"/>
          <w:sz w:val="28"/>
          <w:szCs w:val="28"/>
        </w:rPr>
        <w:t>желудочнокишечного</w:t>
      </w:r>
      <w:proofErr w:type="spellEnd"/>
      <w:r>
        <w:rPr>
          <w:rStyle w:val="c1"/>
          <w:color w:val="000000"/>
          <w:sz w:val="28"/>
          <w:szCs w:val="28"/>
        </w:rPr>
        <w:t xml:space="preserve"> тракта.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Основным из принципов правильного питания дошкольников должно быть максимальное разнообразие пищевого рациона.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при включении в повседневные рационы всех основных групп продуктов —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Необходимо стремиться к тому, чтобы был не только правильный подбор продуктов, </w:t>
      </w:r>
      <w:proofErr w:type="gramStart"/>
      <w:r>
        <w:rPr>
          <w:rStyle w:val="c1"/>
          <w:color w:val="000000"/>
          <w:sz w:val="28"/>
          <w:szCs w:val="28"/>
        </w:rPr>
        <w:t>но</w:t>
      </w:r>
      <w:proofErr w:type="gramEnd"/>
      <w:r>
        <w:rPr>
          <w:rStyle w:val="c1"/>
          <w:color w:val="000000"/>
          <w:sz w:val="28"/>
          <w:szCs w:val="28"/>
        </w:rPr>
        <w:t xml:space="preserve"> и чтобы готовые блюда имели привлекательный вид, вкус</w:t>
      </w:r>
      <w:r w:rsidR="007A2156">
        <w:rPr>
          <w:rStyle w:val="c1"/>
          <w:color w:val="000000"/>
          <w:sz w:val="28"/>
          <w:szCs w:val="28"/>
        </w:rPr>
        <w:t xml:space="preserve"> и</w:t>
      </w:r>
      <w:r>
        <w:rPr>
          <w:rStyle w:val="c1"/>
          <w:color w:val="000000"/>
          <w:sz w:val="28"/>
          <w:szCs w:val="28"/>
        </w:rPr>
        <w:t xml:space="preserve"> аромат</w:t>
      </w:r>
      <w:r w:rsidR="007A2156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соответствовали индивидуальным предпочтениям детей. 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Промежутки между приемами пищи не должны превышать 3.5-4 часа.</w:t>
      </w:r>
    </w:p>
    <w:p w:rsidR="003570EF" w:rsidRDefault="00165CA6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Частый приё</w:t>
      </w:r>
      <w:r w:rsidR="003570EF">
        <w:rPr>
          <w:rStyle w:val="c1"/>
          <w:color w:val="000000"/>
          <w:sz w:val="28"/>
          <w:szCs w:val="28"/>
        </w:rPr>
        <w:t>м пищи способствует снижению аппетита детей и ухудшает усвояемость полезных пищевых веществ.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Для обеспечения правильного питания необходимы следующие условия: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наличие в пище всех необходимых белков, жиров, углеводов, микроэлементов, витаминов;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б) рациональный режим питания: это современная технология приготовления пищи (традиционная кухня детского сада вполне соответствует физиологичес</w:t>
      </w:r>
      <w:r w:rsidR="00165CA6">
        <w:rPr>
          <w:rStyle w:val="c1"/>
          <w:color w:val="000000"/>
          <w:sz w:val="28"/>
          <w:szCs w:val="28"/>
        </w:rPr>
        <w:t>ким особенностям ребё</w:t>
      </w:r>
      <w:r>
        <w:rPr>
          <w:rStyle w:val="c1"/>
          <w:color w:val="000000"/>
          <w:sz w:val="28"/>
          <w:szCs w:val="28"/>
        </w:rPr>
        <w:t>нка) и рациональное распределение пищи по калорийности в течение дня.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необходимо соблюдать технологию приготовления пищи, сроки и условия хранения.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Пищу рекомендуется тушить или запекать в духовом шкафу. Необходимо использовать в пищу ежедневно такие продукты как молоко, хлеб, масло, мясо, сахар. Не каждый день - рыбу, яйца, сметану, </w:t>
      </w:r>
      <w:r w:rsidR="00165CA6">
        <w:rPr>
          <w:rStyle w:val="c1"/>
          <w:color w:val="000000"/>
          <w:sz w:val="28"/>
          <w:szCs w:val="28"/>
        </w:rPr>
        <w:t>творог. Но в течение недели ребё</w:t>
      </w:r>
      <w:r>
        <w:rPr>
          <w:rStyle w:val="c1"/>
          <w:color w:val="000000"/>
          <w:sz w:val="28"/>
          <w:szCs w:val="28"/>
        </w:rPr>
        <w:t>нок должен их получить 1-3 раза. В один день не рекомендуется кормить двумя мучными или крупяными блюдами. У каждого реб</w:t>
      </w:r>
      <w:r w:rsidR="00165CA6">
        <w:rPr>
          <w:rStyle w:val="c1"/>
          <w:color w:val="000000"/>
          <w:sz w:val="28"/>
          <w:szCs w:val="28"/>
        </w:rPr>
        <w:t>ё</w:t>
      </w:r>
      <w:r>
        <w:rPr>
          <w:rStyle w:val="c1"/>
          <w:color w:val="000000"/>
          <w:sz w:val="28"/>
          <w:szCs w:val="28"/>
        </w:rPr>
        <w:t>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</w:t>
      </w:r>
      <w:r w:rsidR="00165CA6">
        <w:rPr>
          <w:rStyle w:val="c1"/>
          <w:color w:val="000000"/>
          <w:sz w:val="28"/>
          <w:szCs w:val="28"/>
        </w:rPr>
        <w:t>ё</w:t>
      </w:r>
      <w:r>
        <w:rPr>
          <w:rStyle w:val="c1"/>
          <w:color w:val="000000"/>
          <w:sz w:val="28"/>
          <w:szCs w:val="28"/>
        </w:rPr>
        <w:t>нка насильно!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очень полезны свежие ягоды, фрукты, овощи. Дошкольники могут употреблять их как в сыром виде, так и в приготовленных на их основе блюд</w:t>
      </w:r>
      <w:r w:rsidR="00165CA6">
        <w:rPr>
          <w:rStyle w:val="c1"/>
          <w:color w:val="000000"/>
          <w:sz w:val="28"/>
          <w:szCs w:val="28"/>
        </w:rPr>
        <w:t>ах</w:t>
      </w:r>
      <w:r>
        <w:rPr>
          <w:rStyle w:val="c1"/>
          <w:color w:val="000000"/>
          <w:sz w:val="28"/>
          <w:szCs w:val="28"/>
        </w:rPr>
        <w:t xml:space="preserve">. Салаты из свежих овощей можно предлагать и перед обедом, так как они </w:t>
      </w:r>
      <w:r>
        <w:rPr>
          <w:rStyle w:val="c1"/>
          <w:color w:val="000000"/>
          <w:sz w:val="28"/>
          <w:szCs w:val="28"/>
        </w:rPr>
        <w:lastRenderedPageBreak/>
        <w:t>способствуют повышению аппетита и интенсивной выработке пищеварительных соков. Свежие фрукты рекомендуется употреблять на полдник. А в промежутках между едой их лучше не употреблять, особенно сладкие.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</w:t>
      </w:r>
      <w:r>
        <w:rPr>
          <w:rStyle w:val="c1"/>
          <w:color w:val="000000"/>
          <w:sz w:val="28"/>
          <w:szCs w:val="28"/>
        </w:rPr>
        <w:t>оличество жидкости, которую ребё</w:t>
      </w:r>
      <w:r>
        <w:rPr>
          <w:rStyle w:val="c1"/>
          <w:color w:val="000000"/>
          <w:sz w:val="28"/>
          <w:szCs w:val="28"/>
        </w:rPr>
        <w:t>нок ежедневно получает, составляет примерно 80 мл на 1 кг</w:t>
      </w:r>
      <w:r>
        <w:rPr>
          <w:rStyle w:val="c1"/>
          <w:color w:val="000000"/>
          <w:sz w:val="28"/>
          <w:szCs w:val="28"/>
        </w:rPr>
        <w:t xml:space="preserve"> массы тела с учё</w:t>
      </w:r>
      <w:r>
        <w:rPr>
          <w:rStyle w:val="c1"/>
          <w:color w:val="000000"/>
          <w:sz w:val="28"/>
          <w:szCs w:val="28"/>
        </w:rPr>
        <w:t>том жидкости, содержащейся в пище. В жаркое время года количество потребляемой жидкости увеличивается до 100-120 мл на 1 кг массы тела. Для питья детям следует давать во</w:t>
      </w:r>
      <w:r>
        <w:rPr>
          <w:rStyle w:val="c1"/>
          <w:color w:val="000000"/>
          <w:sz w:val="28"/>
          <w:szCs w:val="28"/>
        </w:rPr>
        <w:t>ду комнатной температуры, кипячё</w:t>
      </w:r>
      <w:r>
        <w:rPr>
          <w:rStyle w:val="c1"/>
          <w:color w:val="000000"/>
          <w:sz w:val="28"/>
          <w:szCs w:val="28"/>
        </w:rPr>
        <w:t>ную и несладкую.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Организация питания в детском саду должна сочетаться с правильным питанием реб</w:t>
      </w:r>
      <w:r w:rsidR="00165CA6">
        <w:rPr>
          <w:rStyle w:val="c1"/>
          <w:color w:val="000000"/>
          <w:sz w:val="28"/>
          <w:szCs w:val="28"/>
        </w:rPr>
        <w:t>ё</w:t>
      </w:r>
      <w:r>
        <w:rPr>
          <w:rStyle w:val="c1"/>
          <w:color w:val="000000"/>
          <w:sz w:val="28"/>
          <w:szCs w:val="28"/>
        </w:rPr>
        <w:t>нка в семье. С этой целью родителям ежедневно предоставляется информация о меню, которое содержит сведения о продуктах, блюдах и их пищевой ценности, которые реб</w:t>
      </w:r>
      <w:r w:rsidR="00165CA6">
        <w:rPr>
          <w:rStyle w:val="c1"/>
          <w:color w:val="000000"/>
          <w:sz w:val="28"/>
          <w:szCs w:val="28"/>
        </w:rPr>
        <w:t>ё</w:t>
      </w:r>
      <w:r>
        <w:rPr>
          <w:rStyle w:val="c1"/>
          <w:color w:val="000000"/>
          <w:sz w:val="28"/>
          <w:szCs w:val="28"/>
        </w:rPr>
        <w:t>нок получил в течение дня в детском саду. Родители должны стремиться к тому, чтобы питание дома дополняло рацион, получаемый реб</w:t>
      </w:r>
      <w:r w:rsidR="00165CA6">
        <w:rPr>
          <w:rStyle w:val="c1"/>
          <w:color w:val="000000"/>
          <w:sz w:val="28"/>
          <w:szCs w:val="28"/>
        </w:rPr>
        <w:t>ё</w:t>
      </w:r>
      <w:r>
        <w:rPr>
          <w:rStyle w:val="c1"/>
          <w:color w:val="000000"/>
          <w:sz w:val="28"/>
          <w:szCs w:val="28"/>
        </w:rPr>
        <w:t>нком в детском саду.</w:t>
      </w:r>
    </w:p>
    <w:p w:rsidR="003570EF" w:rsidRDefault="003570EF" w:rsidP="003570EF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условиях "домашних" ужинов, в выходные и праздничные дни необходимо придерживаться установленного режима, объ</w:t>
      </w:r>
      <w:r w:rsidR="00165CA6">
        <w:rPr>
          <w:rStyle w:val="c1"/>
          <w:color w:val="000000"/>
          <w:sz w:val="28"/>
          <w:szCs w:val="28"/>
        </w:rPr>
        <w:t>ё</w:t>
      </w:r>
      <w:r>
        <w:rPr>
          <w:rStyle w:val="c1"/>
          <w:color w:val="000000"/>
          <w:sz w:val="28"/>
          <w:szCs w:val="28"/>
        </w:rPr>
        <w:t>ма блюд, набора продуктов. Некоторые продукты нежелательны в рационе ребенка дошкольного возраста. Это такие продукты как: копченые колбасы, жирные сорта мяса, консервы, такие специи как: черный перец, горчиц</w:t>
      </w:r>
      <w:r w:rsidR="00165CA6">
        <w:rPr>
          <w:rStyle w:val="c1"/>
          <w:color w:val="000000"/>
          <w:sz w:val="28"/>
          <w:szCs w:val="28"/>
        </w:rPr>
        <w:t>а</w:t>
      </w:r>
      <w:r>
        <w:rPr>
          <w:rStyle w:val="c1"/>
          <w:color w:val="000000"/>
          <w:sz w:val="28"/>
          <w:szCs w:val="28"/>
        </w:rPr>
        <w:t>. Для улучшения вкусовых качеств в пище лучше использовать петрушку, укроп, чеснок, лук. Последние способны сдерживать рост болезнетворных микробов. Очень полезно использовать в пище кислые соки</w:t>
      </w:r>
      <w:r w:rsidR="00165CA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(лимонный, клюквенный) и сухофрукты.</w:t>
      </w:r>
    </w:p>
    <w:p w:rsidR="003570EF" w:rsidRDefault="003570EF" w:rsidP="003570EF">
      <w:pPr>
        <w:pStyle w:val="c4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Простое, но разумное питан</w:t>
      </w:r>
      <w:bookmarkStart w:id="0" w:name="_GoBack"/>
      <w:bookmarkEnd w:id="0"/>
      <w:r>
        <w:rPr>
          <w:rStyle w:val="c5"/>
          <w:b/>
          <w:bCs/>
          <w:color w:val="000000"/>
          <w:sz w:val="28"/>
          <w:szCs w:val="28"/>
        </w:rPr>
        <w:t>ие принесет вашему ребенку-дошкольнику только пользу!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377941" w:rsidRDefault="00377941" w:rsidP="003570EF">
      <w:pPr>
        <w:pStyle w:val="c4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  <w:color w:val="000000"/>
          <w:sz w:val="22"/>
          <w:szCs w:val="22"/>
        </w:rPr>
      </w:pPr>
    </w:p>
    <w:p w:rsidR="00377941" w:rsidRDefault="00377941" w:rsidP="003570EF">
      <w:pPr>
        <w:pStyle w:val="c4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  <w:color w:val="000000"/>
          <w:sz w:val="22"/>
          <w:szCs w:val="22"/>
        </w:rPr>
      </w:pPr>
    </w:p>
    <w:p w:rsidR="00C40C51" w:rsidRDefault="00165CA6" w:rsidP="00165CA6">
      <w:pPr>
        <w:ind w:left="-567"/>
      </w:pPr>
      <w:r>
        <w:rPr>
          <w:noProof/>
          <w:lang w:eastAsia="ru-RU"/>
        </w:rPr>
        <w:drawing>
          <wp:inline distT="0" distB="0" distL="0" distR="0" wp14:anchorId="3E01E19E" wp14:editId="7BDB3A3F">
            <wp:extent cx="6284131" cy="3932146"/>
            <wp:effectExtent l="0" t="0" r="254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84"/>
                    <a:stretch/>
                  </pic:blipFill>
                  <pic:spPr bwMode="auto">
                    <a:xfrm>
                      <a:off x="0" y="0"/>
                      <a:ext cx="6289535" cy="393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0C51" w:rsidSect="00377941">
      <w:pgSz w:w="11906" w:h="16838"/>
      <w:pgMar w:top="567" w:right="850" w:bottom="567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EF"/>
    <w:rsid w:val="00165CA6"/>
    <w:rsid w:val="003570EF"/>
    <w:rsid w:val="00377941"/>
    <w:rsid w:val="007A2156"/>
    <w:rsid w:val="00C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C44FA-0750-4915-B0B8-ACAEBFC0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5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570EF"/>
  </w:style>
  <w:style w:type="paragraph" w:customStyle="1" w:styleId="c0">
    <w:name w:val="c0"/>
    <w:basedOn w:val="a"/>
    <w:rsid w:val="0035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70EF"/>
  </w:style>
  <w:style w:type="paragraph" w:customStyle="1" w:styleId="c4">
    <w:name w:val="c4"/>
    <w:basedOn w:val="a"/>
    <w:rsid w:val="0035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70EF"/>
  </w:style>
  <w:style w:type="paragraph" w:styleId="a3">
    <w:name w:val="Balloon Text"/>
    <w:basedOn w:val="a"/>
    <w:link w:val="a4"/>
    <w:uiPriority w:val="99"/>
    <w:semiHidden/>
    <w:unhideWhenUsed/>
    <w:rsid w:val="0037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</cp:revision>
  <cp:lastPrinted>2024-11-28T05:13:00Z</cp:lastPrinted>
  <dcterms:created xsi:type="dcterms:W3CDTF">2024-11-28T04:34:00Z</dcterms:created>
  <dcterms:modified xsi:type="dcterms:W3CDTF">2024-11-28T05:14:00Z</dcterms:modified>
</cp:coreProperties>
</file>